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2A" w:rsidRPr="0099362A" w:rsidRDefault="0099362A" w:rsidP="0099362A">
      <w:pPr>
        <w:shd w:val="clear" w:color="auto" w:fill="FFFFFF"/>
        <w:spacing w:after="168" w:line="36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ПОЛОЖЕНИЕ</w:t>
      </w:r>
    </w:p>
    <w:p w:rsidR="0099362A" w:rsidRPr="0099362A" w:rsidRDefault="0099362A" w:rsidP="0099362A">
      <w:pPr>
        <w:shd w:val="clear" w:color="auto" w:fill="FFFFFF"/>
        <w:spacing w:after="168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  <w:t>О КОМИССИЯХ ПО СОБЛЮДЕНИЮ ТРЕБОВАНИЙ</w:t>
      </w:r>
    </w:p>
    <w:p w:rsidR="0099362A" w:rsidRPr="0099362A" w:rsidRDefault="0099362A" w:rsidP="0099362A">
      <w:pPr>
        <w:shd w:val="clear" w:color="auto" w:fill="FFFFFF"/>
        <w:spacing w:after="168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  <w:t>К СЛУЖЕБНОМУПОВЕДЕНИЮ ГОСУДАРСТВЕННЫХ</w:t>
      </w:r>
    </w:p>
    <w:p w:rsidR="0099362A" w:rsidRPr="0099362A" w:rsidRDefault="0099362A" w:rsidP="0099362A">
      <w:pPr>
        <w:shd w:val="clear" w:color="auto" w:fill="FFFFFF"/>
        <w:spacing w:after="168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  <w:t>ГРАЖДАНСКИХ СЛУЖАЩИХ И УРЕГУЛИРОВАНИЮ</w:t>
      </w:r>
    </w:p>
    <w:p w:rsidR="0099362A" w:rsidRPr="0099362A" w:rsidRDefault="0099362A" w:rsidP="0099362A">
      <w:pPr>
        <w:shd w:val="clear" w:color="auto" w:fill="FFFFFF"/>
        <w:spacing w:after="168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  <w:t>КОНФЛИКТА ИНТЕРЕСОВ</w:t>
      </w:r>
    </w:p>
    <w:p w:rsidR="0099362A" w:rsidRPr="0099362A" w:rsidRDefault="0099362A" w:rsidP="0099362A">
      <w:pPr>
        <w:shd w:val="clear" w:color="auto" w:fill="FFFFFF"/>
        <w:spacing w:after="168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color w:val="333333"/>
          <w:sz w:val="20"/>
          <w:szCs w:val="28"/>
          <w:lang w:eastAsia="ru-RU"/>
        </w:rPr>
        <w:t>В КОМИТЕТЕ ЗАГС КУРСКОЙ ОБЛАСТИ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комитета ЗАГС Курской области и урегулированию конфликта интересов (далее - комиссия).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законами Курской области, постановлениями Губернатора Курской области, Администрации Курской области, настоящим Положением, а также иными правовыми актами Российской Федерации и Курской области.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Основной задачей комиссии является содействие комитету ЗАГС Курской области: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 обеспечении соблюдения государственными гражданскими служащими, замещающими должности государственной гражданской службы в комитете ЗАГС Курской области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«О противодействии коррупции», другими федеральными законами, Законом Курской области «О противодействии коррупции в Курской области», другими законами Курской области (далее - требования к служебному поведению и (или) требования об урегулировании конфликта интересов);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 осуществлении в комитете ЗАГС Курской области мер по предупреждению коррупции.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(далее – должности государственной службы) в комитете ЗАГС Курской области.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отношении государственных служащих, замещающих должности государственной службы в органах, обеспечивающих деятельность Администрации Курской области, и государственных служащих, замещающих должности государственной службы руководителей и заместителей руководителей исполнительных органов государственной власти Курской области, назначение на которые и освобождение от которых осуществляется Губернатором Курской области, рассматриваются комиссией по соблюдению требований к служебному поведению государственных гражданских служащих и урегулированию конфликта интересов, образуемой в Администрации Курской области.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комитете ЗАГС Курской области, рассматриваются комиссией комитета ЗАГС Курской области. Порядок формирования и деятельности комиссии, а также её состав определяются председателем комитета ЗАГС Курской области в соответствии с настоящим Положением.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Комиссия образуется приказом председателя комитета ЗАГС Курской области. Указанным приказом утверждаются состав комиссии и порядок её работы.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 комиссии входят председатель комиссии, его заместитель, назначаемый председателем комитета ЗАГС Курской области из числа членов комиссии, замещающих должности государственной службы в комитете ЗАГС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состав комиссии входят: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заместитель председателя комитета ЗАГС Курской области (председатель комиссии), должностное лицо кадровой службы комитета ЗАГС Курской области,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комитета ЗАГС Курской области, определяемые его председателем;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представитель комитета Администрации Курской области по профилактике коррупционных и иных правонарушений;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Председатель комитета ЗАГС Курской области может принять решение о включении в состав комиссии: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представителя Общественной палаты Курской области;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представителя общественных организаций ветеранов;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представителя профсоюзной организации, действующей в установленном порядке в органе исполнительной власти области.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Лица, указанные в подпунктах "б" и "в" пункта 8 и в пункте 9 настоящего Положения, включаются в состав комиссии в установленном порядке по согласованию с комитетом Администрации Курской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 профсоюзной организацией, действующей в установленном порядке в органе исполнительной власти области, на основании запроса председателя комитета ЗАГС Курской. Согласование осуществляется в 5-дневный срок со дня получения запроса.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Число членов комиссии, не замещающих должности государственной службы в комитете ЗАГС Курской области, должно составлять не менее одной четверти от общего числа членов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В заседаниях комиссии с правом совещательного голоса участвуют: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комитете ЗАГС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другие государственные служащие, замещающие должности государственной службы в комитете ЗАГС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органе исполнительной власти области, недопустимо.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Основаниями для проведения заседания комиссии являются: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представление председателем комитета ЗАГС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Губернатора Курской области от 14.12.2009 г. № 400, материалов проверки, свидетельствующих: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поступившее должностному лицу кадровой службы комитета ЗАГС Курской области, ответственному за работу по профилактике коррупционных и иных правонарушений, в порядке, установленном приказом председателя комитета ЗАГС Курской области: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обращение гражданина, замещавшего в комитете ЗАГС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представление председателя комитета ЗАГС Курской области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комитете ЗАГС Курской области мер по предупреждению коррупции;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представление председателем комитета ЗАГС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комитет ЗАГС Курской области уведомления коммерческой или некоммерческой организации о заключении с гражданином, замещавшим должность государственной службы в органе исполнительной власти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исполнительной власти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17.1.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комитет ЗАГС Курской области, должностному лицу кадровой службы комитета ЗАГС Курской области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 комитета ЗАГС Курской области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N 273-ФЗ "О противодействии коррупции".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17.2.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17.3. Уведомление, указанное в подпункте "д" пункта 16 настоящего Положения, рассматривается должностным лицом кадровой службы комитета ЗАГС Курской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комитете ЗАГС Курской, требований статьи 12 Федерального закона от 25 декабря 2008 г. N 273-ФЗ "О противодействии коррупции".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17.4. Уведомление, указанное в абзаце пятом подпункта "б" пункта 16 настоящего Положения, рассматривается подразделением кадровой службы государственного органа по профилактике коррупционных и иных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правонарушений, которое осуществляет подготовку мотивированного заключения по результатам рассмотрения уведомления.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17.5. 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Положения, должностное лицо кадровой службы комитета ЗАГС Курской области имеет право проводить собеседование с государственным служащим, представившим обращение или уведомление, получать от него письменные пояснения, а председатель комитета ЗАГС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Председатель комиссии при поступлении к нему в порядке, предусмотренном приказом председателя комитета ЗАГС Курской области, информации, содержащей основания для проведения заседания комиссии: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комитета ЗАГС Курской области, ответственному за работу по профилактике коррупционных и иных правонарушений, и с результатами ее проверки;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подпункте «б» пункта 13 настоящего Положения, принимает решение об их удовлетворении (об отказе в удовлетворении) и о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рассмотрении (об отказе в рассмотрении) в ходе заседания комиссии дополнительных материалов.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18.1. Заседание комиссии по рассмотрению заявлений, указанных в абзацах третьем и четвертом подпункта "б" пункта 16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18.2. Уведомление, указанное в подпункте "д" пункта 16 настоящего Положения, рассматривается на очередном заседании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комитете ЗАГС Курской области.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"б" пункта 16 настоящего Положения.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19.1. Заседания комиссии проводятся в отсутствие государственного служащего или гражданина в следующих случаях: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если в обращении, заявлении или уведомлении, предусмотренных подпунктом "б" пункта 16 настоящего Положения, не содержатся указания о намерении государственного служащего или гражданина лично присутствовать на заседании комиссии;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органе исполнительной власти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22. 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являются достоверными и полными;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установить, что сведения, представленные государственным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председателю комитета ЗАГС Курской области применить к государственному служащему конкретную меру ответственности.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комитета ЗАГС Курской области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ЗАГС Курской области применить к государственному служащему конкретную меру ответственности.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комитета ЗАГС Курской области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председателю комитета ЗАГС Курской области применить к государственному служащему конкретную меру ответственности.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25.3. 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председателю комитета ЗАГС Курской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области принять меры по урегулированию конфликта интересов или по недопущению его возникновения;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председателю комитета ЗАГС Курской области применить к государственному служащему конкретную меру ответственности.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По итогам рассмотрения вопросов, указанных в подпунктах "а", "б", "г" и "д" пункта 16 настоящего Положения, при наличии к тому оснований комиссия может принять иное решение, чем это предусмотрено пунктами 22 - 25, 25.1 - 25.3 и 26.1 настоящего Положения. Основания и мотивы принятия такого решения должны быть отражены в протоколе заседания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комитете ЗАГС Курской области, одно из следующих решений: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председателю комитета ЗАГС Курской области проинформировать об указанных обстоятельствах органы прокуратуры и уведомившую организацию.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Для исполнения решений комиссии могут быть подготовлены проекты приказов председателя комитета ЗАГС Курской области, решений или поручений руководителя органа исполнительной власти области, которые в установленном порядке представляются на рассмотрение председателя комитета ЗАГС Курской области.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16настоящего Положения, для председателя комитета ЗАГС Курской области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В протоколе заседания комиссии указываются: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предъявляемые к государственному служащему претензии, материалы, на которых они основываются;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содержание пояснений государственного служащего и других лиц по существу предъявляемых претензий;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другие сведения;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результаты голосования;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решение и обоснование его принятия.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 протоколу заседания комиссии и с которым должен быть ознакомлен государственный служащий.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 Копии протокола заседания комиссии в 7-дневный срок со дня заседания направляются председателю комитета ЗАГС Курской области,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 Председатель комитета ЗАГС Курской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председатель комитета ЗАГС Курской области в письменной форме уведомляет комиссию в месячный срок со дня поступления к нему протокола заседания комиссии. Решение председателя комитета ЗАГС Курской области оглашается на ближайшем заседании комиссии и принимается к сведению без обсуждения.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председателю комитета ЗАГС Курской области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 и Курской области.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37.1. Выписка из решения комиссии, заверенная подписью секретаря комиссии и печатью комитета ЗАГС Курской области, вручается гражданину, </w:t>
      </w: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замещавшему должность государственной службы в комитете ЗАГС Курской области,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комитета ЗАГС Курской области по профилактике коррупционных и иных правонарушений.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bCs/>
          <w:color w:val="313538"/>
          <w:sz w:val="28"/>
          <w:szCs w:val="28"/>
          <w:lang w:eastAsia="ru-RU"/>
        </w:rPr>
        <w:t>Состав комиссии по соблюдению требований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bCs/>
          <w:color w:val="313538"/>
          <w:sz w:val="28"/>
          <w:szCs w:val="28"/>
          <w:lang w:eastAsia="ru-RU"/>
        </w:rPr>
        <w:t>к служебному поведению государственных гражданских служащих Курской области и урегулированию конфликта интересов</w:t>
      </w:r>
    </w:p>
    <w:p w:rsidR="0099362A" w:rsidRPr="0099362A" w:rsidRDefault="0099362A" w:rsidP="0099362A">
      <w:pPr>
        <w:shd w:val="clear" w:color="auto" w:fill="FFFFFF"/>
        <w:spacing w:after="168" w:line="360" w:lineRule="atLeast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2A">
        <w:rPr>
          <w:rFonts w:ascii="Times New Roman" w:eastAsia="Times New Roman" w:hAnsi="Times New Roman" w:cs="Times New Roman"/>
          <w:b/>
          <w:bCs/>
          <w:color w:val="313538"/>
          <w:sz w:val="28"/>
          <w:szCs w:val="28"/>
          <w:lang w:eastAsia="ru-RU"/>
        </w:rPr>
        <w:t>в комитете ЗАГС Курской области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6015"/>
      </w:tblGrid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И.Г.Татаренкова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-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заместитель председателя комитета ЗАГС Курской области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Н.И.Долгих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   - 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начальник отдела накопления, обработки и хранения документов ЗАГС (архив ЗАГС) комитета ЗАГС Курской области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О.А.Лыкова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-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ведущий консультант отдела организационно-прав</w:t>
            </w:r>
            <w:bookmarkStart w:id="0" w:name="_GoBack"/>
            <w:bookmarkEnd w:id="0"/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овой и кадровой работы комитета ЗАГС Курской области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И.В.Громова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-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начальник отдела организационно-правовой и кадровой работы комитета ЗАГС Курской области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В.Ю.Бойченко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–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начальник отдела информатизации комитета ЗАГС Курской области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Л.Г.Григорова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-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начальник отдела бюджетного учета и финансирования комитета ЗАГС Курской области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В.Ю.Туляев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- 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начальник отдела материально-технического обеспечения и государственного заказа комитета ЗАГС Курской области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Представитель комитета по профилактике коррупционных и иных правонарушений комитета Администрации Курской области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А.В.Кирьянов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– 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начальника управления по правоприменительной деятельности, профилактике коррупционных и иных правонарушений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 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 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 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М.Н.Коротких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– 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 ФКПОУ «КМКИС» Минтруда России, кандидат педагогических наук, член Союза Юристов России.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 </w:t>
            </w:r>
          </w:p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 </w:t>
            </w:r>
          </w:p>
        </w:tc>
      </w:tr>
      <w:tr w:rsidR="0099362A" w:rsidRPr="0099362A" w:rsidTr="0099362A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Представитель общественного совета при комитете ЗАГС Курской области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362A" w:rsidRPr="0099362A" w:rsidRDefault="0099362A" w:rsidP="0099362A">
            <w:pPr>
              <w:spacing w:after="168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>О.И.Бондарева</w:t>
            </w:r>
            <w:proofErr w:type="spellEnd"/>
            <w:r w:rsidRPr="0099362A">
              <w:rPr>
                <w:rFonts w:ascii="Times New Roman" w:eastAsia="Times New Roman" w:hAnsi="Times New Roman" w:cs="Times New Roman"/>
                <w:b/>
                <w:bCs/>
                <w:color w:val="313538"/>
                <w:sz w:val="28"/>
                <w:szCs w:val="28"/>
                <w:lang w:eastAsia="ru-RU"/>
              </w:rPr>
              <w:t xml:space="preserve"> – </w:t>
            </w:r>
            <w:r w:rsidRPr="009936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 ОБПОУ «Курский педагогический колледж»</w:t>
            </w:r>
          </w:p>
        </w:tc>
      </w:tr>
    </w:tbl>
    <w:p w:rsidR="00A76C6A" w:rsidRPr="0099362A" w:rsidRDefault="00A76C6A">
      <w:pPr>
        <w:rPr>
          <w:rFonts w:ascii="Times New Roman" w:hAnsi="Times New Roman" w:cs="Times New Roman"/>
          <w:sz w:val="28"/>
          <w:szCs w:val="28"/>
        </w:rPr>
      </w:pPr>
    </w:p>
    <w:sectPr w:rsidR="00A76C6A" w:rsidRPr="0099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2A"/>
    <w:rsid w:val="002E5E4E"/>
    <w:rsid w:val="0099362A"/>
    <w:rsid w:val="00A76C6A"/>
    <w:rsid w:val="00C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991F-8C44-4948-A5B9-06A7A95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9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9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</cp:revision>
  <dcterms:created xsi:type="dcterms:W3CDTF">2022-04-20T13:38:00Z</dcterms:created>
  <dcterms:modified xsi:type="dcterms:W3CDTF">2022-04-20T13:39:00Z</dcterms:modified>
</cp:coreProperties>
</file>